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97" w:rsidRDefault="00DF7265">
      <w:pPr>
        <w:rPr>
          <w:lang w:val="es-CL"/>
        </w:rPr>
      </w:pPr>
      <w:r w:rsidRPr="00390742">
        <w:rPr>
          <w:noProof/>
          <w:u w:val="single"/>
          <w:lang w:val="es-ES" w:eastAsia="es-ES"/>
        </w:rPr>
        <w:drawing>
          <wp:anchor distT="0" distB="0" distL="114300" distR="114300" simplePos="0" relativeHeight="251658240" behindDoc="1" locked="0" layoutInCell="1" allowOverlap="1">
            <wp:simplePos x="0" y="0"/>
            <wp:positionH relativeFrom="column">
              <wp:posOffset>4791075</wp:posOffset>
            </wp:positionH>
            <wp:positionV relativeFrom="paragraph">
              <wp:posOffset>50165</wp:posOffset>
            </wp:positionV>
            <wp:extent cx="1958975" cy="1247775"/>
            <wp:effectExtent l="0" t="0" r="3175" b="9525"/>
            <wp:wrapThrough wrapText="bothSides">
              <wp:wrapPolygon edited="0">
                <wp:start x="0" y="0"/>
                <wp:lineTo x="0" y="21435"/>
                <wp:lineTo x="21425" y="21435"/>
                <wp:lineTo x="2142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8975" cy="1247775"/>
                    </a:xfrm>
                    <a:prstGeom prst="rect">
                      <a:avLst/>
                    </a:prstGeom>
                    <a:noFill/>
                    <a:ln>
                      <a:noFill/>
                    </a:ln>
                  </pic:spPr>
                </pic:pic>
              </a:graphicData>
            </a:graphic>
          </wp:anchor>
        </w:drawing>
      </w:r>
    </w:p>
    <w:p w:rsidR="00A70421" w:rsidRPr="00D742EA" w:rsidRDefault="00390742" w:rsidP="00390742">
      <w:pPr>
        <w:spacing w:after="0"/>
        <w:jc w:val="center"/>
        <w:rPr>
          <w:rFonts w:ascii="Century Gothic" w:hAnsi="Century Gothic"/>
          <w:b/>
          <w:u w:val="single"/>
          <w:lang w:val="es-CL"/>
        </w:rPr>
      </w:pPr>
      <w:r w:rsidRPr="00D742EA">
        <w:rPr>
          <w:rFonts w:ascii="Century Gothic" w:hAnsi="Century Gothic"/>
          <w:b/>
          <w:u w:val="single"/>
          <w:lang w:val="es-CL"/>
        </w:rPr>
        <w:t>BOLETIN ABRIL N°1</w:t>
      </w:r>
    </w:p>
    <w:p w:rsidR="00390742" w:rsidRPr="00D742EA" w:rsidRDefault="00390742" w:rsidP="00390742">
      <w:pPr>
        <w:spacing w:after="0"/>
        <w:jc w:val="center"/>
        <w:rPr>
          <w:rFonts w:ascii="Century Gothic" w:hAnsi="Century Gothic"/>
          <w:b/>
          <w:sz w:val="24"/>
          <w:lang w:val="es-CL"/>
        </w:rPr>
      </w:pPr>
      <w:r w:rsidRPr="00D742EA">
        <w:rPr>
          <w:rFonts w:ascii="Century Gothic" w:hAnsi="Century Gothic"/>
          <w:b/>
          <w:sz w:val="24"/>
          <w:lang w:val="es-CL"/>
        </w:rPr>
        <w:t>“PREPARÁNDONOS PARA SEMANA SANTA, EN TIEMPOS DE CUARENTENA…”</w:t>
      </w:r>
    </w:p>
    <w:p w:rsidR="00BB4EEE" w:rsidRDefault="00BB4EEE" w:rsidP="00390742">
      <w:pPr>
        <w:spacing w:after="0"/>
        <w:jc w:val="center"/>
        <w:rPr>
          <w:sz w:val="24"/>
          <w:lang w:val="es-CL"/>
        </w:rPr>
      </w:pPr>
    </w:p>
    <w:p w:rsidR="00390742" w:rsidRDefault="00390742" w:rsidP="00390742">
      <w:pPr>
        <w:spacing w:after="0"/>
        <w:jc w:val="center"/>
        <w:rPr>
          <w:sz w:val="24"/>
          <w:lang w:val="es-CL"/>
        </w:rPr>
      </w:pPr>
    </w:p>
    <w:p w:rsidR="00BB4EEE" w:rsidRPr="004151F8" w:rsidRDefault="00BB4EEE" w:rsidP="004151F8">
      <w:pPr>
        <w:spacing w:after="0"/>
        <w:ind w:right="97"/>
        <w:jc w:val="both"/>
        <w:rPr>
          <w:rFonts w:eastAsia="Calibri" w:cs="Arial"/>
          <w:sz w:val="24"/>
          <w:szCs w:val="24"/>
          <w:lang w:val="es-CL" w:eastAsia="en-AU"/>
        </w:rPr>
      </w:pPr>
      <w:r w:rsidRPr="004151F8">
        <w:rPr>
          <w:rFonts w:eastAsia="Calibri" w:cs="Arial"/>
          <w:sz w:val="24"/>
          <w:szCs w:val="24"/>
          <w:lang w:val="es-CL" w:eastAsia="en-AU"/>
        </w:rPr>
        <w:t>Querida Escuela:</w:t>
      </w:r>
    </w:p>
    <w:p w:rsidR="00BB4EEE" w:rsidRPr="004151F8" w:rsidRDefault="004151F8" w:rsidP="004151F8">
      <w:pPr>
        <w:spacing w:after="0"/>
        <w:ind w:right="97"/>
        <w:jc w:val="both"/>
        <w:rPr>
          <w:rFonts w:eastAsia="Calibri" w:cs="Arial"/>
          <w:color w:val="5F497A" w:themeColor="accent4" w:themeShade="BF"/>
          <w:sz w:val="24"/>
          <w:szCs w:val="24"/>
          <w:lang w:val="es-CL" w:eastAsia="en-AU"/>
        </w:rPr>
      </w:pPr>
      <w:r>
        <w:rPr>
          <w:rFonts w:eastAsia="Calibri" w:cs="Arial"/>
          <w:sz w:val="24"/>
          <w:szCs w:val="24"/>
          <w:lang w:val="es-CL" w:eastAsia="en-AU"/>
        </w:rPr>
        <w:t xml:space="preserve">- </w:t>
      </w:r>
      <w:r w:rsidR="00BB4EEE" w:rsidRPr="004151F8">
        <w:rPr>
          <w:rFonts w:eastAsia="Calibri" w:cs="Arial"/>
          <w:sz w:val="24"/>
          <w:szCs w:val="24"/>
          <w:lang w:val="es-CL" w:eastAsia="en-AU"/>
        </w:rPr>
        <w:t>Estamos i</w:t>
      </w:r>
      <w:r w:rsidR="00390742" w:rsidRPr="004151F8">
        <w:rPr>
          <w:rFonts w:eastAsia="Calibri" w:cs="Arial"/>
          <w:sz w:val="24"/>
          <w:szCs w:val="24"/>
          <w:lang w:val="es-CL" w:eastAsia="en-AU"/>
        </w:rPr>
        <w:t>nicia</w:t>
      </w:r>
      <w:r w:rsidR="00BB4EEE" w:rsidRPr="004151F8">
        <w:rPr>
          <w:rFonts w:eastAsia="Calibri" w:cs="Arial"/>
          <w:sz w:val="24"/>
          <w:szCs w:val="24"/>
          <w:lang w:val="es-CL" w:eastAsia="en-AU"/>
        </w:rPr>
        <w:t>ndo</w:t>
      </w:r>
      <w:r w:rsidR="00390742" w:rsidRPr="004151F8">
        <w:rPr>
          <w:rFonts w:eastAsia="Calibri" w:cs="Arial"/>
          <w:sz w:val="24"/>
          <w:szCs w:val="24"/>
          <w:lang w:val="es-CL" w:eastAsia="en-AU"/>
        </w:rPr>
        <w:t xml:space="preserve"> este mes de abril en medio de una pandemia mundial que ha trastocado nuestra vida</w:t>
      </w:r>
      <w:r w:rsidR="00BB4EEE" w:rsidRPr="004151F8">
        <w:rPr>
          <w:rFonts w:eastAsia="Calibri" w:cs="Arial"/>
          <w:sz w:val="24"/>
          <w:szCs w:val="24"/>
          <w:lang w:val="es-CL" w:eastAsia="en-AU"/>
        </w:rPr>
        <w:t xml:space="preserve"> en todo sentido. Estamos ad-portas de </w:t>
      </w:r>
      <w:r w:rsidR="006A1837" w:rsidRPr="004151F8">
        <w:rPr>
          <w:rFonts w:eastAsia="Calibri" w:cs="Arial"/>
          <w:sz w:val="24"/>
          <w:szCs w:val="24"/>
          <w:lang w:val="es-CL" w:eastAsia="en-AU"/>
        </w:rPr>
        <w:t>comenzar</w:t>
      </w:r>
      <w:r w:rsidR="00BB4EEE" w:rsidRPr="004151F8">
        <w:rPr>
          <w:rFonts w:eastAsia="Calibri" w:cs="Arial"/>
          <w:sz w:val="24"/>
          <w:szCs w:val="24"/>
          <w:lang w:val="es-CL" w:eastAsia="en-AU"/>
        </w:rPr>
        <w:t xml:space="preserve"> una Semana Santa totalmente distinta </w:t>
      </w:r>
      <w:r w:rsidR="006A1837" w:rsidRPr="004151F8">
        <w:rPr>
          <w:rFonts w:eastAsia="Calibri" w:cs="Arial"/>
          <w:sz w:val="24"/>
          <w:szCs w:val="24"/>
          <w:lang w:val="es-CL" w:eastAsia="en-AU"/>
        </w:rPr>
        <w:t>a</w:t>
      </w:r>
      <w:r w:rsidR="00BB4EEE" w:rsidRPr="004151F8">
        <w:rPr>
          <w:rFonts w:eastAsia="Calibri" w:cs="Arial"/>
          <w:sz w:val="24"/>
          <w:szCs w:val="24"/>
          <w:lang w:val="es-CL" w:eastAsia="en-AU"/>
        </w:rPr>
        <w:t xml:space="preserve"> como la hemos vivido desde que tenemos uso de razón; quizás más que nunca, hemos comprendido el real significado de la palabra “cuaresma”, donde, además de estar encerrados en nuestros hogares, hemos vuelto nuestra mirada hacia lo que realmente importa: </w:t>
      </w:r>
      <w:r w:rsidR="008D6BCE" w:rsidRPr="004151F8">
        <w:rPr>
          <w:rFonts w:eastAsia="Calibri" w:cs="Arial"/>
          <w:sz w:val="24"/>
          <w:szCs w:val="24"/>
          <w:lang w:val="es-CL" w:eastAsia="en-AU"/>
        </w:rPr>
        <w:t xml:space="preserve">Dios, la </w:t>
      </w:r>
      <w:r w:rsidR="00BB4EEE" w:rsidRPr="004151F8">
        <w:rPr>
          <w:rFonts w:eastAsia="Calibri" w:cs="Arial"/>
          <w:sz w:val="24"/>
          <w:szCs w:val="24"/>
          <w:lang w:val="es-CL" w:eastAsia="en-AU"/>
        </w:rPr>
        <w:t>familia, la salud</w:t>
      </w:r>
      <w:r w:rsidR="006A1837" w:rsidRPr="004151F8">
        <w:rPr>
          <w:rFonts w:eastAsia="Calibri" w:cs="Arial"/>
          <w:sz w:val="24"/>
          <w:szCs w:val="24"/>
          <w:lang w:val="es-CL" w:eastAsia="en-AU"/>
        </w:rPr>
        <w:t>, compartir tiempo, nuestro tiempo con quienes más queremos</w:t>
      </w:r>
      <w:r w:rsidR="00BB4EEE" w:rsidRPr="004151F8">
        <w:rPr>
          <w:rFonts w:eastAsia="Calibri" w:cs="Arial"/>
          <w:sz w:val="24"/>
          <w:szCs w:val="24"/>
          <w:lang w:val="es-CL" w:eastAsia="en-AU"/>
        </w:rPr>
        <w:t xml:space="preserve">. </w:t>
      </w:r>
    </w:p>
    <w:p w:rsidR="00B56140" w:rsidRPr="004151F8" w:rsidRDefault="004151F8" w:rsidP="004151F8">
      <w:pPr>
        <w:spacing w:after="0"/>
        <w:ind w:right="97"/>
        <w:jc w:val="both"/>
        <w:rPr>
          <w:rFonts w:eastAsia="Calibri" w:cs="Arial"/>
          <w:sz w:val="24"/>
          <w:szCs w:val="24"/>
          <w:lang w:val="es-CL" w:eastAsia="en-AU"/>
        </w:rPr>
      </w:pPr>
      <w:r>
        <w:rPr>
          <w:rFonts w:eastAsia="Calibri" w:cs="Arial"/>
          <w:sz w:val="24"/>
          <w:szCs w:val="24"/>
          <w:lang w:val="es-CL" w:eastAsia="en-AU"/>
        </w:rPr>
        <w:t xml:space="preserve">- </w:t>
      </w:r>
      <w:r w:rsidR="00B56140" w:rsidRPr="004151F8">
        <w:rPr>
          <w:rFonts w:eastAsia="Calibri" w:cs="Arial"/>
          <w:sz w:val="24"/>
          <w:szCs w:val="24"/>
          <w:lang w:val="es-CL" w:eastAsia="en-AU"/>
        </w:rPr>
        <w:t>Semana Santa es la “gran semana” de la Iglesia, cuyo “Triduo pascual” es el vértice del año litúrgico. La inaugura el Domingo de la Pasión del Señor, más comúnmente conocido como “de Ramos”. Conmemoramos ese día el ingreso de Jesús en Jerusalén, aclamado con palmas por sus seguidores.</w:t>
      </w:r>
    </w:p>
    <w:p w:rsidR="00B56140" w:rsidRPr="004151F8" w:rsidRDefault="00B56140" w:rsidP="004151F8">
      <w:pPr>
        <w:spacing w:after="0"/>
        <w:ind w:right="97"/>
        <w:jc w:val="both"/>
        <w:rPr>
          <w:rFonts w:eastAsia="Calibri" w:cs="Arial"/>
          <w:sz w:val="24"/>
          <w:szCs w:val="24"/>
          <w:lang w:val="es-CL" w:eastAsia="en-AU"/>
        </w:rPr>
      </w:pPr>
      <w:r w:rsidRPr="004151F8">
        <w:rPr>
          <w:rFonts w:eastAsia="Calibri" w:cs="Arial"/>
          <w:sz w:val="24"/>
          <w:szCs w:val="24"/>
          <w:lang w:val="es-CL" w:eastAsia="en-AU"/>
        </w:rPr>
        <w:t>Por la noche del jueves comienza el “Triduo pascual”, las tres celebraciones centrales de la gran semana; la Cena del Señor, la Liturgia de la Pasión y la Vigilia pascual, que inaugura el Domingo de Gloria.</w:t>
      </w:r>
    </w:p>
    <w:p w:rsidR="00B56140" w:rsidRPr="004151F8" w:rsidRDefault="004151F8" w:rsidP="004151F8">
      <w:pPr>
        <w:spacing w:after="0"/>
        <w:ind w:right="97"/>
        <w:jc w:val="both"/>
        <w:rPr>
          <w:rFonts w:eastAsia="Calibri" w:cs="Arial"/>
          <w:sz w:val="24"/>
          <w:szCs w:val="24"/>
          <w:lang w:val="es-CL" w:eastAsia="en-AU"/>
        </w:rPr>
      </w:pPr>
      <w:r>
        <w:rPr>
          <w:rFonts w:eastAsia="Calibri" w:cs="Arial"/>
          <w:sz w:val="24"/>
          <w:szCs w:val="24"/>
          <w:lang w:val="es-CL" w:eastAsia="en-AU"/>
        </w:rPr>
        <w:t xml:space="preserve">- </w:t>
      </w:r>
      <w:r w:rsidR="00B56140" w:rsidRPr="004151F8">
        <w:rPr>
          <w:rFonts w:eastAsia="Calibri" w:cs="Arial"/>
          <w:sz w:val="24"/>
          <w:szCs w:val="24"/>
          <w:lang w:val="es-CL" w:eastAsia="en-AU"/>
        </w:rPr>
        <w:t>Viernes santo es el único día en el año del calendario romano en el que no se celebra la eucaristía, en espera de la “madre de todas las vigilias”, la Vigilia pascual de la resurrección del Señor. La Semana Santa entera está dominada por el signo de la cruz. La cruz es para los cristianos signo de victoria sobre la muerte y el pecado. Es una cruz gloriosa que, de ser lugar de tormento, se hizo símbolo del amor extremo de Jesucristo por toda la humanidad, para redimirla. La Pascua es el vértice de las celebraciones de nuestra fe y el fundamento de nuestra esperanza. La victoria de Cristo sobre el pecado y la muerte son la razón más honda de la gratitud y el gozo de los creyentes.</w:t>
      </w:r>
    </w:p>
    <w:p w:rsidR="00B56140" w:rsidRPr="004151F8" w:rsidRDefault="00B56140" w:rsidP="004151F8">
      <w:pPr>
        <w:spacing w:after="0"/>
        <w:ind w:right="97"/>
        <w:jc w:val="both"/>
        <w:rPr>
          <w:rFonts w:eastAsia="Calibri" w:cs="Arial"/>
          <w:sz w:val="24"/>
          <w:szCs w:val="24"/>
          <w:lang w:val="es-CL" w:eastAsia="en-AU"/>
        </w:rPr>
      </w:pPr>
    </w:p>
    <w:p w:rsidR="00B56140" w:rsidRDefault="004151F8" w:rsidP="004151F8">
      <w:pPr>
        <w:spacing w:after="0"/>
        <w:ind w:right="97"/>
        <w:jc w:val="both"/>
        <w:rPr>
          <w:rFonts w:eastAsia="Calibri" w:cs="Arial"/>
          <w:sz w:val="24"/>
          <w:szCs w:val="24"/>
          <w:lang w:val="es-CL" w:eastAsia="en-AU"/>
        </w:rPr>
      </w:pPr>
      <w:r>
        <w:rPr>
          <w:rFonts w:eastAsia="Calibri" w:cs="Arial"/>
          <w:sz w:val="24"/>
          <w:szCs w:val="24"/>
          <w:lang w:val="es-CL" w:eastAsia="en-AU"/>
        </w:rPr>
        <w:t xml:space="preserve">- </w:t>
      </w:r>
      <w:r w:rsidR="00DB6467" w:rsidRPr="004151F8">
        <w:rPr>
          <w:rFonts w:eastAsia="Calibri" w:cs="Arial"/>
          <w:sz w:val="24"/>
          <w:szCs w:val="24"/>
          <w:lang w:val="es-CL" w:eastAsia="en-AU"/>
        </w:rPr>
        <w:t>T</w:t>
      </w:r>
      <w:r w:rsidR="00B56140" w:rsidRPr="004151F8">
        <w:rPr>
          <w:rFonts w:eastAsia="Calibri" w:cs="Arial"/>
          <w:sz w:val="24"/>
          <w:szCs w:val="24"/>
          <w:lang w:val="es-CL" w:eastAsia="en-AU"/>
        </w:rPr>
        <w:t>e invitamos a realizar esta reflexión en esta semana especial. Puedes hacerla en solitario, o bien  comparti</w:t>
      </w:r>
      <w:r w:rsidR="00DB6467" w:rsidRPr="004151F8">
        <w:rPr>
          <w:rFonts w:eastAsia="Calibri" w:cs="Arial"/>
          <w:sz w:val="24"/>
          <w:szCs w:val="24"/>
          <w:lang w:val="es-CL" w:eastAsia="en-AU"/>
        </w:rPr>
        <w:t>d</w:t>
      </w:r>
      <w:r w:rsidR="0048133D">
        <w:rPr>
          <w:rFonts w:eastAsia="Calibri" w:cs="Arial"/>
          <w:sz w:val="24"/>
          <w:szCs w:val="24"/>
          <w:lang w:val="es-CL" w:eastAsia="en-AU"/>
        </w:rPr>
        <w:t>a en familia, considerando que las Iglesias se encuentran cerradas a los fieles, para resguardar la salud, y que todas las celebraciones de Semana Santa, serán transmitidas a través de redes sociales.</w:t>
      </w:r>
    </w:p>
    <w:p w:rsidR="00856F96" w:rsidRDefault="00856F96" w:rsidP="00856F96">
      <w:pPr>
        <w:spacing w:after="0"/>
        <w:ind w:right="97"/>
        <w:jc w:val="both"/>
        <w:rPr>
          <w:rFonts w:eastAsia="Calibri" w:cs="Arial"/>
          <w:b/>
          <w:i/>
          <w:color w:val="E36C0A" w:themeColor="accent6" w:themeShade="BF"/>
          <w:sz w:val="24"/>
          <w:szCs w:val="24"/>
          <w:lang w:val="es-CL" w:eastAsia="en-AU"/>
        </w:rPr>
      </w:pPr>
    </w:p>
    <w:p w:rsidR="00856F96" w:rsidRDefault="00856F96" w:rsidP="00856F96">
      <w:pPr>
        <w:spacing w:after="0"/>
        <w:ind w:right="97"/>
        <w:jc w:val="both"/>
        <w:rPr>
          <w:rFonts w:eastAsia="Calibri" w:cs="Arial"/>
          <w:b/>
          <w:i/>
          <w:color w:val="E36C0A" w:themeColor="accent6" w:themeShade="BF"/>
          <w:sz w:val="24"/>
          <w:szCs w:val="24"/>
          <w:lang w:val="es-CL" w:eastAsia="en-AU"/>
        </w:rPr>
      </w:pPr>
    </w:p>
    <w:p w:rsidR="00856F96" w:rsidRDefault="007A4279" w:rsidP="00856F96">
      <w:pPr>
        <w:spacing w:after="0"/>
        <w:ind w:right="97"/>
        <w:jc w:val="both"/>
        <w:rPr>
          <w:rFonts w:eastAsia="Calibri" w:cs="Arial"/>
          <w:b/>
          <w:i/>
          <w:color w:val="E36C0A" w:themeColor="accent6" w:themeShade="BF"/>
          <w:sz w:val="24"/>
          <w:szCs w:val="24"/>
          <w:lang w:val="es-CL" w:eastAsia="en-AU"/>
        </w:rPr>
      </w:pPr>
      <w:r w:rsidRPr="007A4279">
        <w:rPr>
          <w:rFonts w:eastAsia="Calibri" w:cs="Arial"/>
          <w:noProof/>
          <w:sz w:val="24"/>
          <w:szCs w:val="24"/>
          <w:lang w:val="es-CL" w:eastAsia="en-AU"/>
        </w:rPr>
        <w:pict>
          <v:shapetype id="_x0000_t202" coordsize="21600,21600" o:spt="202" path="m,l,21600r21600,l21600,xe">
            <v:stroke joinstyle="miter"/>
            <v:path gradientshapeok="t" o:connecttype="rect"/>
          </v:shapetype>
          <v:shape id="_x0000_s1026" type="#_x0000_t202" style="position:absolute;left:0;text-align:left;margin-left:-14.35pt;margin-top:2.05pt;width:536.35pt;height:110.25pt;z-index:251660288;mso-width-relative:margin;mso-height-relative:margin">
            <v:textbox>
              <w:txbxContent>
                <w:p w:rsidR="00856F96" w:rsidRPr="00856F96" w:rsidRDefault="00856F96" w:rsidP="00856F96">
                  <w:pPr>
                    <w:spacing w:after="0"/>
                    <w:ind w:right="97"/>
                    <w:jc w:val="both"/>
                    <w:rPr>
                      <w:rFonts w:eastAsia="Calibri" w:cs="Arial"/>
                      <w:b/>
                      <w:color w:val="E36C0A" w:themeColor="accent6" w:themeShade="BF"/>
                      <w:sz w:val="24"/>
                      <w:szCs w:val="24"/>
                      <w:lang w:val="es-CL" w:eastAsia="en-AU"/>
                    </w:rPr>
                  </w:pPr>
                  <w:r w:rsidRPr="00856F96">
                    <w:rPr>
                      <w:rFonts w:eastAsia="Calibri" w:cs="Arial"/>
                      <w:b/>
                      <w:color w:val="E36C0A" w:themeColor="accent6" w:themeShade="BF"/>
                      <w:sz w:val="24"/>
                      <w:szCs w:val="24"/>
                      <w:lang w:val="es-CL" w:eastAsia="en-AU"/>
                    </w:rPr>
                    <w:t xml:space="preserve">COMPROMISO: Armar un altar en la casa  con el lema de este año e incluir un signo del triduo pascual, por ejemplo: una cruz, o una vela, o una fuente con agua, o cualquier cosa con la que ustedes identifiquen estos días de semana santa. </w:t>
                  </w:r>
                </w:p>
                <w:p w:rsidR="00856F96" w:rsidRDefault="0048133D" w:rsidP="00856F96">
                  <w:pPr>
                    <w:spacing w:after="0"/>
                    <w:ind w:right="97"/>
                    <w:jc w:val="both"/>
                    <w:rPr>
                      <w:rFonts w:eastAsia="Calibri" w:cs="Arial"/>
                      <w:b/>
                      <w:i/>
                      <w:color w:val="E36C0A" w:themeColor="accent6" w:themeShade="BF"/>
                      <w:sz w:val="24"/>
                      <w:szCs w:val="24"/>
                      <w:lang w:val="es-CL" w:eastAsia="en-AU"/>
                    </w:rPr>
                  </w:pPr>
                  <w:r>
                    <w:rPr>
                      <w:rFonts w:eastAsia="Calibri" w:cs="Arial"/>
                      <w:b/>
                      <w:color w:val="E36C0A" w:themeColor="accent6" w:themeShade="BF"/>
                      <w:sz w:val="24"/>
                      <w:szCs w:val="24"/>
                      <w:lang w:val="es-CL" w:eastAsia="en-AU"/>
                    </w:rPr>
                    <w:t>Sacar una foto, y enviarla a</w:t>
                  </w:r>
                  <w:r w:rsidR="00856F96" w:rsidRPr="00856F96">
                    <w:rPr>
                      <w:rFonts w:eastAsia="Calibri" w:cs="Arial"/>
                      <w:b/>
                      <w:color w:val="E36C0A" w:themeColor="accent6" w:themeShade="BF"/>
                      <w:sz w:val="24"/>
                      <w:szCs w:val="24"/>
                      <w:lang w:val="es-CL" w:eastAsia="en-AU"/>
                    </w:rPr>
                    <w:t>l correo</w:t>
                  </w:r>
                  <w:r>
                    <w:rPr>
                      <w:rFonts w:eastAsia="Calibri" w:cs="Arial"/>
                      <w:b/>
                      <w:color w:val="E36C0A" w:themeColor="accent6" w:themeShade="BF"/>
                      <w:sz w:val="24"/>
                      <w:szCs w:val="24"/>
                      <w:lang w:val="es-CL" w:eastAsia="en-AU"/>
                    </w:rPr>
                    <w:t xml:space="preserve">  </w:t>
                  </w:r>
                  <w:hyperlink r:id="rId9" w:history="1">
                    <w:r w:rsidRPr="002E444F">
                      <w:rPr>
                        <w:rStyle w:val="Hipervnculo"/>
                        <w:rFonts w:eastAsia="Calibri" w:cs="Arial"/>
                        <w:b/>
                        <w:i/>
                        <w:sz w:val="24"/>
                        <w:szCs w:val="24"/>
                        <w:lang w:val="es-CL" w:eastAsia="en-AU"/>
                      </w:rPr>
                      <w:t>infanciaroscelliana@gmail.com</w:t>
                    </w:r>
                  </w:hyperlink>
                </w:p>
                <w:p w:rsidR="0048133D" w:rsidRPr="0048133D" w:rsidRDefault="0048133D" w:rsidP="00856F96">
                  <w:pPr>
                    <w:spacing w:after="0"/>
                    <w:ind w:right="97"/>
                    <w:jc w:val="both"/>
                    <w:rPr>
                      <w:rFonts w:eastAsia="Calibri" w:cs="Arial"/>
                      <w:b/>
                      <w:color w:val="E36C0A" w:themeColor="accent6" w:themeShade="BF"/>
                      <w:sz w:val="24"/>
                      <w:szCs w:val="24"/>
                      <w:lang w:val="es-CL" w:eastAsia="en-AU"/>
                    </w:rPr>
                  </w:pPr>
                  <w:r>
                    <w:rPr>
                      <w:rFonts w:eastAsia="Calibri" w:cs="Arial"/>
                      <w:b/>
                      <w:color w:val="E36C0A" w:themeColor="accent6" w:themeShade="BF"/>
                      <w:sz w:val="24"/>
                      <w:szCs w:val="24"/>
                      <w:lang w:val="es-CL" w:eastAsia="en-AU"/>
                    </w:rPr>
                    <w:t>Esa será nuestra evidencia de la participación de uds a la Pastoral del mes de abril.</w:t>
                  </w:r>
                </w:p>
                <w:p w:rsidR="00856F96" w:rsidRDefault="00856F96">
                  <w:pPr>
                    <w:rPr>
                      <w:lang w:val="es-ES"/>
                    </w:rPr>
                  </w:pPr>
                </w:p>
              </w:txbxContent>
            </v:textbox>
          </v:shape>
        </w:pict>
      </w:r>
    </w:p>
    <w:p w:rsidR="00856F96" w:rsidRDefault="00856F96" w:rsidP="00856F96">
      <w:pPr>
        <w:spacing w:after="0"/>
        <w:ind w:right="97"/>
        <w:jc w:val="both"/>
        <w:rPr>
          <w:rFonts w:eastAsia="Calibri" w:cs="Arial"/>
          <w:b/>
          <w:i/>
          <w:color w:val="E36C0A" w:themeColor="accent6" w:themeShade="BF"/>
          <w:sz w:val="24"/>
          <w:szCs w:val="24"/>
          <w:lang w:val="es-CL" w:eastAsia="en-AU"/>
        </w:rPr>
      </w:pPr>
    </w:p>
    <w:p w:rsidR="00856F96" w:rsidRDefault="00856F96" w:rsidP="00856F96">
      <w:pPr>
        <w:spacing w:after="0"/>
        <w:ind w:right="97"/>
        <w:jc w:val="both"/>
        <w:rPr>
          <w:rFonts w:eastAsia="Calibri" w:cs="Arial"/>
          <w:b/>
          <w:i/>
          <w:color w:val="E36C0A" w:themeColor="accent6" w:themeShade="BF"/>
          <w:sz w:val="24"/>
          <w:szCs w:val="24"/>
          <w:lang w:val="es-CL" w:eastAsia="en-AU"/>
        </w:rPr>
      </w:pPr>
    </w:p>
    <w:p w:rsidR="00856F96" w:rsidRDefault="00856F96" w:rsidP="00856F96">
      <w:pPr>
        <w:spacing w:after="0"/>
        <w:ind w:right="97"/>
        <w:jc w:val="both"/>
        <w:rPr>
          <w:rFonts w:eastAsia="Calibri" w:cs="Arial"/>
          <w:b/>
          <w:i/>
          <w:color w:val="E36C0A" w:themeColor="accent6" w:themeShade="BF"/>
          <w:sz w:val="24"/>
          <w:szCs w:val="24"/>
          <w:lang w:val="es-CL" w:eastAsia="en-AU"/>
        </w:rPr>
      </w:pPr>
    </w:p>
    <w:p w:rsidR="00856F96" w:rsidRDefault="00856F96" w:rsidP="00856F96">
      <w:pPr>
        <w:spacing w:after="0"/>
        <w:ind w:right="97"/>
        <w:jc w:val="both"/>
        <w:rPr>
          <w:rFonts w:eastAsia="Calibri" w:cs="Arial"/>
          <w:b/>
          <w:i/>
          <w:color w:val="E36C0A" w:themeColor="accent6" w:themeShade="BF"/>
          <w:sz w:val="24"/>
          <w:szCs w:val="24"/>
          <w:lang w:val="es-CL" w:eastAsia="en-AU"/>
        </w:rPr>
      </w:pPr>
    </w:p>
    <w:p w:rsidR="00856F96" w:rsidRDefault="00856F96" w:rsidP="00856F96">
      <w:pPr>
        <w:spacing w:after="0"/>
        <w:ind w:right="97"/>
        <w:jc w:val="both"/>
        <w:rPr>
          <w:rFonts w:eastAsia="Calibri" w:cs="Arial"/>
          <w:b/>
          <w:i/>
          <w:color w:val="E36C0A" w:themeColor="accent6" w:themeShade="BF"/>
          <w:sz w:val="24"/>
          <w:szCs w:val="24"/>
          <w:lang w:val="es-CL" w:eastAsia="en-AU"/>
        </w:rPr>
      </w:pPr>
    </w:p>
    <w:p w:rsidR="00856F96" w:rsidRDefault="00856F96" w:rsidP="00856F96">
      <w:pPr>
        <w:spacing w:after="0"/>
        <w:ind w:right="97"/>
        <w:jc w:val="both"/>
        <w:rPr>
          <w:rFonts w:eastAsia="Calibri" w:cs="Arial"/>
          <w:b/>
          <w:i/>
          <w:color w:val="E36C0A" w:themeColor="accent6" w:themeShade="BF"/>
          <w:sz w:val="24"/>
          <w:szCs w:val="24"/>
          <w:lang w:val="es-CL" w:eastAsia="en-AU"/>
        </w:rPr>
      </w:pPr>
    </w:p>
    <w:p w:rsidR="00856F96" w:rsidRDefault="00856F96" w:rsidP="00856F96">
      <w:pPr>
        <w:spacing w:after="0"/>
        <w:ind w:right="97"/>
        <w:jc w:val="both"/>
        <w:rPr>
          <w:rFonts w:eastAsia="Calibri" w:cs="Arial"/>
          <w:b/>
          <w:i/>
          <w:color w:val="E36C0A" w:themeColor="accent6" w:themeShade="BF"/>
          <w:sz w:val="24"/>
          <w:szCs w:val="24"/>
          <w:lang w:val="es-CL" w:eastAsia="en-AU"/>
        </w:rPr>
      </w:pPr>
    </w:p>
    <w:p w:rsidR="00856F96" w:rsidRDefault="00856F96" w:rsidP="00856F96">
      <w:pPr>
        <w:spacing w:after="0"/>
        <w:ind w:right="97"/>
        <w:jc w:val="both"/>
        <w:rPr>
          <w:rFonts w:eastAsia="Calibri" w:cs="Arial"/>
          <w:b/>
          <w:i/>
          <w:color w:val="E36C0A" w:themeColor="accent6" w:themeShade="BF"/>
          <w:sz w:val="24"/>
          <w:szCs w:val="24"/>
          <w:lang w:val="es-CL" w:eastAsia="en-AU"/>
        </w:rPr>
      </w:pPr>
    </w:p>
    <w:p w:rsidR="00856F96" w:rsidRDefault="00856F96" w:rsidP="00856F96">
      <w:pPr>
        <w:spacing w:after="0"/>
        <w:ind w:right="97"/>
        <w:jc w:val="both"/>
        <w:rPr>
          <w:rFonts w:eastAsia="Calibri" w:cs="Arial"/>
          <w:b/>
          <w:i/>
          <w:color w:val="E36C0A" w:themeColor="accent6" w:themeShade="BF"/>
          <w:sz w:val="24"/>
          <w:szCs w:val="24"/>
          <w:lang w:val="es-CL" w:eastAsia="en-AU"/>
        </w:rPr>
      </w:pPr>
    </w:p>
    <w:p w:rsidR="00856F96" w:rsidRDefault="00856F96" w:rsidP="00856F96">
      <w:pPr>
        <w:spacing w:after="0"/>
        <w:ind w:right="97"/>
        <w:jc w:val="both"/>
        <w:rPr>
          <w:rFonts w:eastAsia="Calibri" w:cs="Arial"/>
          <w:b/>
          <w:i/>
          <w:color w:val="E36C0A" w:themeColor="accent6" w:themeShade="BF"/>
          <w:sz w:val="24"/>
          <w:szCs w:val="24"/>
          <w:lang w:val="es-CL" w:eastAsia="en-AU"/>
        </w:rPr>
      </w:pPr>
    </w:p>
    <w:p w:rsidR="00856F96" w:rsidRPr="00856F96" w:rsidRDefault="00856F96" w:rsidP="00856F96">
      <w:pPr>
        <w:spacing w:after="0"/>
        <w:ind w:right="97"/>
        <w:jc w:val="both"/>
        <w:rPr>
          <w:rFonts w:eastAsia="Calibri" w:cs="Arial"/>
          <w:b/>
          <w:i/>
          <w:color w:val="E36C0A" w:themeColor="accent6" w:themeShade="BF"/>
          <w:sz w:val="24"/>
          <w:szCs w:val="24"/>
          <w:lang w:val="es-CL" w:eastAsia="en-AU"/>
        </w:rPr>
      </w:pPr>
    </w:p>
    <w:p w:rsidR="00B56140" w:rsidRPr="00B56140" w:rsidRDefault="00B56140" w:rsidP="00BB4EEE">
      <w:pPr>
        <w:spacing w:after="0" w:line="227" w:lineRule="auto"/>
        <w:ind w:right="97"/>
        <w:jc w:val="both"/>
        <w:rPr>
          <w:rFonts w:eastAsia="Calibri" w:cs="Arial"/>
          <w:sz w:val="24"/>
          <w:szCs w:val="24"/>
          <w:lang w:val="es-CL" w:eastAsia="en-AU"/>
        </w:rPr>
      </w:pPr>
    </w:p>
    <w:p w:rsidR="00D17F17" w:rsidRPr="004151F8" w:rsidRDefault="00D17F17" w:rsidP="00D17F17">
      <w:pPr>
        <w:spacing w:after="0" w:line="227" w:lineRule="auto"/>
        <w:ind w:right="97"/>
        <w:jc w:val="center"/>
        <w:rPr>
          <w:rFonts w:eastAsia="Calibri" w:cs="Arial"/>
          <w:b/>
          <w:i/>
          <w:color w:val="FF0000"/>
          <w:sz w:val="28"/>
          <w:szCs w:val="24"/>
          <w:lang w:val="es-CL" w:eastAsia="en-AU"/>
        </w:rPr>
      </w:pPr>
      <w:r w:rsidRPr="004151F8">
        <w:rPr>
          <w:rFonts w:eastAsia="Calibri" w:cs="Arial"/>
          <w:b/>
          <w:i/>
          <w:color w:val="FF0000"/>
          <w:sz w:val="28"/>
          <w:szCs w:val="24"/>
          <w:lang w:val="es-CL" w:eastAsia="en-AU"/>
        </w:rPr>
        <w:t>DOMINGO DE RAMOS</w:t>
      </w:r>
    </w:p>
    <w:p w:rsidR="00D17F17" w:rsidRDefault="00D17F17" w:rsidP="00D17F17">
      <w:pPr>
        <w:spacing w:after="0" w:line="227" w:lineRule="auto"/>
        <w:ind w:right="97"/>
        <w:jc w:val="both"/>
        <w:rPr>
          <w:sz w:val="24"/>
          <w:lang w:val="es-CL"/>
        </w:rPr>
      </w:pPr>
    </w:p>
    <w:p w:rsidR="004773A5" w:rsidRDefault="004151F8" w:rsidP="00D17F17">
      <w:pPr>
        <w:spacing w:after="0" w:line="227" w:lineRule="auto"/>
        <w:ind w:right="97"/>
        <w:jc w:val="both"/>
        <w:rPr>
          <w:sz w:val="24"/>
          <w:lang w:val="es-CL"/>
        </w:rPr>
      </w:pPr>
      <w:r>
        <w:rPr>
          <w:sz w:val="24"/>
          <w:lang w:val="es-CL"/>
        </w:rPr>
        <w:t xml:space="preserve">- </w:t>
      </w:r>
      <w:r w:rsidR="00D17F17" w:rsidRPr="00D17F17">
        <w:rPr>
          <w:sz w:val="24"/>
          <w:lang w:val="es-CL"/>
        </w:rPr>
        <w:t>Semana Santa comienza con el domingo de Ramos en la Pasión del Señor, que comprende a la vez el presagio del triunfo real de Cristo y el anuncio de la Pasión. La relación entre los dos aspe</w:t>
      </w:r>
      <w:r w:rsidR="004773A5">
        <w:rPr>
          <w:sz w:val="24"/>
          <w:lang w:val="es-CL"/>
        </w:rPr>
        <w:t>ctos del misterio pascual se ha</w:t>
      </w:r>
      <w:r w:rsidR="00D17F17" w:rsidRPr="00D17F17">
        <w:rPr>
          <w:sz w:val="24"/>
          <w:lang w:val="es-CL"/>
        </w:rPr>
        <w:t xml:space="preserve"> de evidenciar en la celebración y en la catequesis del día. </w:t>
      </w:r>
    </w:p>
    <w:p w:rsidR="00D17F17" w:rsidRPr="00D17F17" w:rsidRDefault="004773A5" w:rsidP="00D17F17">
      <w:pPr>
        <w:spacing w:after="0" w:line="227" w:lineRule="auto"/>
        <w:ind w:right="97"/>
        <w:jc w:val="both"/>
        <w:rPr>
          <w:sz w:val="24"/>
          <w:lang w:val="es-CL"/>
        </w:rPr>
      </w:pPr>
      <w:r>
        <w:rPr>
          <w:sz w:val="24"/>
          <w:lang w:val="es-CL"/>
        </w:rPr>
        <w:t xml:space="preserve">- </w:t>
      </w:r>
      <w:r w:rsidR="00D17F17" w:rsidRPr="00D17F17">
        <w:rPr>
          <w:sz w:val="24"/>
          <w:lang w:val="es-CL"/>
        </w:rPr>
        <w:t>El domingo 5 de abril de 2020, aclamaremos a Jesucristo, nuestro Salvador, en Domingo de Ramos de la Pasión del Señor. Para ese día, les compartimos una hermosa idea que requiere los siguientes pasos:</w:t>
      </w:r>
    </w:p>
    <w:p w:rsidR="00D17F17" w:rsidRDefault="00D17F17" w:rsidP="00D17F17">
      <w:pPr>
        <w:spacing w:after="0" w:line="227" w:lineRule="auto"/>
        <w:ind w:right="97"/>
        <w:jc w:val="both"/>
        <w:rPr>
          <w:sz w:val="24"/>
          <w:lang w:val="es-CL"/>
        </w:rPr>
      </w:pPr>
      <w:r>
        <w:rPr>
          <w:sz w:val="24"/>
          <w:lang w:val="es-CL"/>
        </w:rPr>
        <w:t xml:space="preserve">a) </w:t>
      </w:r>
      <w:r w:rsidRPr="00D17F17">
        <w:rPr>
          <w:sz w:val="24"/>
          <w:lang w:val="es-CL"/>
        </w:rPr>
        <w:t>Colocar en las puertas de nuestras casas, o en la ventana, una rama de palma preparada para esta ocasión.</w:t>
      </w:r>
    </w:p>
    <w:p w:rsidR="00D17F17" w:rsidRPr="00D17F17" w:rsidRDefault="0033795F" w:rsidP="00D17F17">
      <w:pPr>
        <w:spacing w:after="0" w:line="227" w:lineRule="auto"/>
        <w:ind w:right="97"/>
        <w:jc w:val="both"/>
        <w:rPr>
          <w:sz w:val="24"/>
          <w:lang w:val="es-CL"/>
        </w:rPr>
      </w:pPr>
      <w:r>
        <w:rPr>
          <w:sz w:val="24"/>
          <w:lang w:val="es-CL"/>
        </w:rPr>
        <w:t xml:space="preserve">b) </w:t>
      </w:r>
      <w:r w:rsidR="00D17F17" w:rsidRPr="00D17F17">
        <w:rPr>
          <w:sz w:val="24"/>
          <w:lang w:val="es-CL"/>
        </w:rPr>
        <w:t>Escribir, en una huincha de cartulina, “Bendito el que viene en nombre del Señor” que exprese el sentido de la rama verde.</w:t>
      </w:r>
    </w:p>
    <w:p w:rsidR="00DF7265" w:rsidRDefault="00DF7265" w:rsidP="00D17F17">
      <w:pPr>
        <w:spacing w:after="0" w:line="227" w:lineRule="auto"/>
        <w:ind w:right="97"/>
        <w:jc w:val="both"/>
        <w:rPr>
          <w:sz w:val="24"/>
          <w:lang w:val="es-CL"/>
        </w:rPr>
      </w:pPr>
    </w:p>
    <w:p w:rsidR="00D17F17" w:rsidRDefault="00D17F17" w:rsidP="00D17F17">
      <w:pPr>
        <w:spacing w:after="0" w:line="227" w:lineRule="auto"/>
        <w:ind w:right="97"/>
        <w:jc w:val="both"/>
        <w:rPr>
          <w:sz w:val="24"/>
          <w:lang w:val="es-CL"/>
        </w:rPr>
      </w:pPr>
      <w:r w:rsidRPr="00D17F17">
        <w:rPr>
          <w:sz w:val="24"/>
          <w:lang w:val="es-CL"/>
        </w:rPr>
        <w:t>Alabemos con fervor la Entrada de Jesús en Jerusalén cuidándonos y orando los unos por otros.</w:t>
      </w:r>
    </w:p>
    <w:p w:rsidR="00DF7265" w:rsidRDefault="00DF7265" w:rsidP="00D17F17">
      <w:pPr>
        <w:spacing w:after="0" w:line="227" w:lineRule="auto"/>
        <w:ind w:right="97"/>
        <w:jc w:val="both"/>
        <w:rPr>
          <w:sz w:val="24"/>
          <w:lang w:val="es-CL"/>
        </w:rPr>
      </w:pPr>
    </w:p>
    <w:p w:rsidR="00DF7265" w:rsidRDefault="00DF7265" w:rsidP="00D17F17">
      <w:pPr>
        <w:spacing w:after="0" w:line="227" w:lineRule="auto"/>
        <w:ind w:right="97"/>
        <w:jc w:val="both"/>
        <w:rPr>
          <w:sz w:val="24"/>
          <w:lang w:val="es-CL"/>
        </w:rPr>
      </w:pPr>
    </w:p>
    <w:p w:rsidR="004773A5" w:rsidRDefault="004773A5" w:rsidP="00DF7265">
      <w:pPr>
        <w:spacing w:after="0" w:line="227" w:lineRule="auto"/>
        <w:ind w:right="97"/>
        <w:jc w:val="center"/>
        <w:rPr>
          <w:b/>
          <w:color w:val="7030A0"/>
          <w:sz w:val="28"/>
          <w:lang w:val="es-CL"/>
        </w:rPr>
      </w:pPr>
    </w:p>
    <w:p w:rsidR="00DF7265" w:rsidRPr="00DF7265" w:rsidRDefault="00DF7265" w:rsidP="00DF7265">
      <w:pPr>
        <w:spacing w:after="0" w:line="227" w:lineRule="auto"/>
        <w:ind w:right="97"/>
        <w:jc w:val="center"/>
        <w:rPr>
          <w:b/>
          <w:color w:val="7030A0"/>
          <w:sz w:val="24"/>
          <w:lang w:val="es-CL"/>
        </w:rPr>
      </w:pPr>
      <w:r w:rsidRPr="00DF7265">
        <w:rPr>
          <w:b/>
          <w:color w:val="7030A0"/>
          <w:sz w:val="28"/>
          <w:lang w:val="es-CL"/>
        </w:rPr>
        <w:t>JUEVES SANTO</w:t>
      </w:r>
    </w:p>
    <w:p w:rsidR="00DF7265" w:rsidRDefault="00DF7265" w:rsidP="00DF7265">
      <w:pPr>
        <w:spacing w:after="0" w:line="227" w:lineRule="auto"/>
        <w:ind w:right="97"/>
        <w:jc w:val="both"/>
        <w:rPr>
          <w:sz w:val="24"/>
          <w:lang w:val="es-CL"/>
        </w:rPr>
      </w:pPr>
    </w:p>
    <w:p w:rsidR="00DF7265" w:rsidRPr="00DF7265" w:rsidRDefault="00DF7265" w:rsidP="00DF7265">
      <w:pPr>
        <w:spacing w:after="0" w:line="227" w:lineRule="auto"/>
        <w:ind w:right="97"/>
        <w:jc w:val="both"/>
        <w:rPr>
          <w:sz w:val="24"/>
          <w:lang w:val="es-CL"/>
        </w:rPr>
      </w:pPr>
      <w:r>
        <w:rPr>
          <w:sz w:val="24"/>
          <w:lang w:val="es-CL"/>
        </w:rPr>
        <w:t>C</w:t>
      </w:r>
      <w:r w:rsidRPr="00DF7265">
        <w:rPr>
          <w:sz w:val="24"/>
          <w:lang w:val="es-CL"/>
        </w:rPr>
        <w:t>onmemoramos sacramentalmente la ofrenda que Jesús hizo de sí mismo al Padre, de una vez para siempre, para la</w:t>
      </w:r>
      <w:r>
        <w:rPr>
          <w:sz w:val="24"/>
          <w:lang w:val="es-CL"/>
        </w:rPr>
        <w:t xml:space="preserve"> salvación de toda la humanidad. </w:t>
      </w:r>
      <w:r w:rsidRPr="00DF7265">
        <w:rPr>
          <w:sz w:val="24"/>
          <w:lang w:val="es-CL"/>
        </w:rPr>
        <w:t xml:space="preserve">Realizamos el memorial de la Cena Pascual que el Señor celebró con sus apóstoles, la primera Eucaristía: su Cuerpo partido y su Sangre </w:t>
      </w:r>
      <w:r>
        <w:rPr>
          <w:sz w:val="24"/>
          <w:lang w:val="es-CL"/>
        </w:rPr>
        <w:t xml:space="preserve">derramada por nuestra salvación. </w:t>
      </w:r>
      <w:r w:rsidRPr="00DF7265">
        <w:rPr>
          <w:sz w:val="24"/>
          <w:lang w:val="es-CL"/>
        </w:rPr>
        <w:t>Es la institu</w:t>
      </w:r>
      <w:r>
        <w:rPr>
          <w:sz w:val="24"/>
          <w:lang w:val="es-CL"/>
        </w:rPr>
        <w:t xml:space="preserve">ción del sacerdocio ministerial. </w:t>
      </w:r>
      <w:r w:rsidRPr="00DF7265">
        <w:rPr>
          <w:sz w:val="24"/>
          <w:lang w:val="es-CL"/>
        </w:rPr>
        <w:t>Finalmente, celebramos el precepto de la caridad y del amor mutuo que el Señor nos entrega en su ejemplo de servicio al lavar los pies de sus discípulos.</w:t>
      </w:r>
    </w:p>
    <w:p w:rsidR="00DF7265" w:rsidRDefault="00DF7265" w:rsidP="00DF7265">
      <w:pPr>
        <w:spacing w:after="0" w:line="227" w:lineRule="auto"/>
        <w:ind w:right="97"/>
        <w:jc w:val="both"/>
        <w:rPr>
          <w:sz w:val="24"/>
          <w:lang w:val="es-CL"/>
        </w:rPr>
      </w:pPr>
    </w:p>
    <w:p w:rsidR="00DF7265" w:rsidRDefault="007C6EEB" w:rsidP="007C6EEB">
      <w:pPr>
        <w:spacing w:after="0" w:line="227" w:lineRule="auto"/>
        <w:ind w:right="97"/>
        <w:jc w:val="center"/>
        <w:rPr>
          <w:b/>
          <w:color w:val="7030A0"/>
          <w:sz w:val="28"/>
          <w:lang w:val="es-CL"/>
        </w:rPr>
      </w:pPr>
      <w:r w:rsidRPr="007C6EEB">
        <w:rPr>
          <w:b/>
          <w:color w:val="7030A0"/>
          <w:sz w:val="28"/>
          <w:lang w:val="es-CL"/>
        </w:rPr>
        <w:t>VIERNES SANTO</w:t>
      </w:r>
    </w:p>
    <w:p w:rsidR="007C6EEB" w:rsidRDefault="007C6EEB" w:rsidP="007C6EEB">
      <w:pPr>
        <w:spacing w:after="0" w:line="227" w:lineRule="auto"/>
        <w:ind w:right="97"/>
        <w:jc w:val="both"/>
        <w:rPr>
          <w:b/>
          <w:sz w:val="28"/>
          <w:lang w:val="es-CL"/>
        </w:rPr>
      </w:pPr>
    </w:p>
    <w:p w:rsidR="007C6EEB" w:rsidRDefault="007C6EEB" w:rsidP="007C6EEB">
      <w:pPr>
        <w:spacing w:after="0" w:line="227" w:lineRule="auto"/>
        <w:ind w:right="97"/>
        <w:jc w:val="both"/>
        <w:rPr>
          <w:sz w:val="24"/>
          <w:lang w:val="es-CL"/>
        </w:rPr>
      </w:pPr>
      <w:r w:rsidRPr="007C6EEB">
        <w:rPr>
          <w:sz w:val="24"/>
          <w:lang w:val="es-CL"/>
        </w:rPr>
        <w:t>El contenido central de la celebración del Viernes Santo es la inmolación de Cristo, nuestra Víctima Pascual.</w:t>
      </w:r>
      <w:r w:rsidR="00856F96">
        <w:rPr>
          <w:sz w:val="24"/>
          <w:lang w:val="es-CL"/>
        </w:rPr>
        <w:t xml:space="preserve"> </w:t>
      </w:r>
      <w:r w:rsidRPr="007C6EEB">
        <w:rPr>
          <w:sz w:val="24"/>
          <w:lang w:val="es-CL"/>
        </w:rPr>
        <w:t>La Iglesia medita la Pasión y Muerte de Jesús, que ahora está resucitado y glorioso,  venerando el signo sagrado de la Cruz, conmemorando su nacimiento del costado de Cristo muerto, intercediendo por la salvación de todo el mundo y participando sacramentalmente de los méritos de la Muerte redentora a través de la Comunión.</w:t>
      </w:r>
    </w:p>
    <w:p w:rsidR="007C6EEB" w:rsidRPr="007C6EEB" w:rsidRDefault="007C6EEB" w:rsidP="007C6EEB">
      <w:pPr>
        <w:spacing w:after="0" w:line="227" w:lineRule="auto"/>
        <w:ind w:right="97"/>
        <w:jc w:val="both"/>
        <w:rPr>
          <w:sz w:val="24"/>
          <w:lang w:val="es-CL"/>
        </w:rPr>
      </w:pPr>
      <w:r w:rsidRPr="007C6EEB">
        <w:rPr>
          <w:sz w:val="24"/>
          <w:lang w:val="es-CL"/>
        </w:rPr>
        <w:t>Hoy no se celebra la Eucaristía, pero sí la comunidad celebrante recibe, dentro de la Acción Litúrgica, la Comunión, como medio de unirse y participar en los méritos de Jesús, muerto y resucitado por nosotros.</w:t>
      </w:r>
    </w:p>
    <w:p w:rsidR="007C6EEB" w:rsidRDefault="007C6EEB" w:rsidP="007C6EEB">
      <w:pPr>
        <w:spacing w:after="0" w:line="227" w:lineRule="auto"/>
        <w:ind w:right="97"/>
        <w:jc w:val="center"/>
        <w:rPr>
          <w:sz w:val="24"/>
          <w:lang w:val="es-CL"/>
        </w:rPr>
      </w:pPr>
    </w:p>
    <w:p w:rsidR="007C6EEB" w:rsidRPr="007C6EEB" w:rsidRDefault="007C6EEB" w:rsidP="007C6EEB">
      <w:pPr>
        <w:spacing w:after="0" w:line="227" w:lineRule="auto"/>
        <w:ind w:right="97"/>
        <w:jc w:val="center"/>
        <w:rPr>
          <w:b/>
          <w:sz w:val="24"/>
          <w:lang w:val="es-CL"/>
        </w:rPr>
      </w:pPr>
      <w:r w:rsidRPr="007C6EEB">
        <w:rPr>
          <w:b/>
          <w:sz w:val="24"/>
          <w:lang w:val="es-CL"/>
        </w:rPr>
        <w:t>Vía Crucis dialogado, Charles Singer</w:t>
      </w:r>
    </w:p>
    <w:p w:rsidR="007C6EEB" w:rsidRDefault="007C6EEB" w:rsidP="007C6EEB">
      <w:pPr>
        <w:spacing w:after="0" w:line="227" w:lineRule="auto"/>
        <w:ind w:right="97"/>
        <w:jc w:val="both"/>
        <w:rPr>
          <w:sz w:val="24"/>
          <w:lang w:val="es-CL"/>
        </w:rPr>
      </w:pPr>
    </w:p>
    <w:p w:rsidR="007C6EEB" w:rsidRPr="007C6EEB" w:rsidRDefault="007C6EEB" w:rsidP="007C6EEB">
      <w:pPr>
        <w:spacing w:after="0" w:line="227" w:lineRule="auto"/>
        <w:ind w:right="97"/>
        <w:jc w:val="both"/>
        <w:rPr>
          <w:sz w:val="24"/>
          <w:lang w:val="es-CL"/>
        </w:rPr>
      </w:pPr>
      <w:r w:rsidRPr="007C6EEB">
        <w:rPr>
          <w:sz w:val="24"/>
          <w:lang w:val="es-CL"/>
        </w:rPr>
        <w:t>El coronavirus nos sitúa ante una de las cruces que los seres humanos tenemos que afrontar a lo largo de nuestra vida: la cruz de la enfermedad. Una cruz que puede llegar a trastocar todos los ámbitos de la existencia: el ámbito personal, familiar, social e incluso mundial, como está ocurriendo.</w:t>
      </w:r>
    </w:p>
    <w:p w:rsidR="007C6EEB" w:rsidRPr="007C6EEB" w:rsidRDefault="007C6EEB" w:rsidP="007C6EEB">
      <w:pPr>
        <w:spacing w:after="0" w:line="227" w:lineRule="auto"/>
        <w:ind w:right="97"/>
        <w:jc w:val="both"/>
        <w:rPr>
          <w:sz w:val="24"/>
          <w:lang w:val="es-CL"/>
        </w:rPr>
      </w:pPr>
    </w:p>
    <w:p w:rsidR="007C6EEB" w:rsidRDefault="007C6EEB" w:rsidP="007C6EEB">
      <w:pPr>
        <w:spacing w:after="0" w:line="227" w:lineRule="auto"/>
        <w:ind w:right="97"/>
        <w:jc w:val="both"/>
        <w:rPr>
          <w:sz w:val="24"/>
          <w:lang w:val="es-CL"/>
        </w:rPr>
      </w:pPr>
      <w:r w:rsidRPr="007C6EEB">
        <w:rPr>
          <w:sz w:val="24"/>
          <w:lang w:val="es-CL"/>
        </w:rPr>
        <w:t>Oramos, junto a la cruz de Jesús, para que el Señor nos ayude en medio de esta circunstancia excepcional que requiere de la colaboración de todos para poder superarla.</w:t>
      </w:r>
      <w:r w:rsidR="00856F96">
        <w:rPr>
          <w:sz w:val="24"/>
          <w:lang w:val="es-CL"/>
        </w:rPr>
        <w:t xml:space="preserve"> </w:t>
      </w:r>
      <w:r w:rsidRPr="007C6EEB">
        <w:rPr>
          <w:sz w:val="24"/>
          <w:lang w:val="es-CL"/>
        </w:rPr>
        <w:t>Que encontremos luz y paz en la Cruz de nuestro Señor Jesucristo.</w:t>
      </w:r>
    </w:p>
    <w:p w:rsidR="007C6EEB" w:rsidRDefault="007C6EEB" w:rsidP="007C6EEB">
      <w:pPr>
        <w:spacing w:after="0" w:line="227" w:lineRule="auto"/>
        <w:ind w:right="97"/>
        <w:jc w:val="both"/>
        <w:rPr>
          <w:sz w:val="24"/>
          <w:lang w:val="es-CL"/>
        </w:rPr>
      </w:pPr>
    </w:p>
    <w:p w:rsidR="007C6EEB" w:rsidRPr="004151F8" w:rsidRDefault="007C6EEB" w:rsidP="007C6EEB">
      <w:pPr>
        <w:spacing w:after="0" w:line="227" w:lineRule="auto"/>
        <w:ind w:right="97"/>
        <w:jc w:val="center"/>
        <w:rPr>
          <w:b/>
          <w:color w:val="7030A0"/>
          <w:sz w:val="28"/>
          <w:lang w:val="es-CL"/>
        </w:rPr>
      </w:pPr>
      <w:r w:rsidRPr="004151F8">
        <w:rPr>
          <w:b/>
          <w:color w:val="7030A0"/>
          <w:sz w:val="28"/>
          <w:lang w:val="es-CL"/>
        </w:rPr>
        <w:t>SABADO SANTO</w:t>
      </w:r>
    </w:p>
    <w:p w:rsidR="007C6EEB" w:rsidRDefault="007C6EEB" w:rsidP="007C6EEB">
      <w:pPr>
        <w:spacing w:after="0" w:line="227" w:lineRule="auto"/>
        <w:ind w:right="97"/>
        <w:jc w:val="center"/>
        <w:rPr>
          <w:sz w:val="24"/>
          <w:lang w:val="es-CL"/>
        </w:rPr>
      </w:pPr>
    </w:p>
    <w:p w:rsidR="007C6EEB" w:rsidRPr="007C6EEB" w:rsidRDefault="004773A5" w:rsidP="004151F8">
      <w:pPr>
        <w:spacing w:after="0" w:line="227" w:lineRule="auto"/>
        <w:ind w:right="97"/>
        <w:jc w:val="both"/>
        <w:rPr>
          <w:sz w:val="24"/>
          <w:lang w:val="es-CL"/>
        </w:rPr>
      </w:pPr>
      <w:r>
        <w:rPr>
          <w:sz w:val="24"/>
          <w:lang w:val="es-CL"/>
        </w:rPr>
        <w:t>La</w:t>
      </w:r>
      <w:r w:rsidR="004151F8" w:rsidRPr="004151F8">
        <w:rPr>
          <w:sz w:val="24"/>
          <w:lang w:val="es-CL"/>
        </w:rPr>
        <w:t xml:space="preserve"> Iglesia permanece junto al Sepulcro de su Señor, meditando su Pasión, su Muerte, su Descenso a los infiernos y esperando, en la oración y el ayuno, su Resurrección.</w:t>
      </w:r>
      <w:r w:rsidR="004151F8">
        <w:rPr>
          <w:sz w:val="24"/>
          <w:lang w:val="es-CL"/>
        </w:rPr>
        <w:t xml:space="preserve"> N</w:t>
      </w:r>
      <w:r w:rsidR="004151F8" w:rsidRPr="004151F8">
        <w:rPr>
          <w:sz w:val="24"/>
          <w:lang w:val="es-CL"/>
        </w:rPr>
        <w:t>o se celebra la Eucaristía ni se administran otros sacramentos</w:t>
      </w:r>
      <w:r w:rsidR="004151F8">
        <w:rPr>
          <w:sz w:val="24"/>
          <w:lang w:val="es-CL"/>
        </w:rPr>
        <w:t xml:space="preserve">. </w:t>
      </w:r>
      <w:r w:rsidR="004151F8" w:rsidRPr="004151F8">
        <w:rPr>
          <w:sz w:val="24"/>
          <w:lang w:val="es-CL"/>
        </w:rPr>
        <w:t xml:space="preserve">Por ser un día centrado en el Señor Jesús, se recomienda como posibilidad la veneración plástica de imágenes del Señor crucificado, sepultado, o descendiendo a los </w:t>
      </w:r>
      <w:r w:rsidR="004151F8" w:rsidRPr="004151F8">
        <w:rPr>
          <w:sz w:val="24"/>
          <w:lang w:val="es-CL"/>
        </w:rPr>
        <w:lastRenderedPageBreak/>
        <w:t>infiernos. El Descenso del Señor a los abismos, devoción tan querida y venerada por las Iglesias orientales, puede resultar novedoso para alguna de nuestras comunidades, pero también puede ser oportunidad privilegiada de una buena catequesis y, mejor aún, de una vivencia de esta verdad que confesamos cada vez que rezamos el Credo.</w:t>
      </w:r>
    </w:p>
    <w:p w:rsidR="007C6EEB" w:rsidRDefault="007C6EEB" w:rsidP="007C6EEB">
      <w:pPr>
        <w:spacing w:after="0" w:line="227" w:lineRule="auto"/>
        <w:ind w:right="97"/>
        <w:jc w:val="both"/>
        <w:rPr>
          <w:sz w:val="24"/>
          <w:lang w:val="es-CL"/>
        </w:rPr>
      </w:pPr>
    </w:p>
    <w:p w:rsidR="004151F8" w:rsidRPr="004151F8" w:rsidRDefault="004151F8" w:rsidP="004151F8">
      <w:pPr>
        <w:spacing w:after="0" w:line="227" w:lineRule="auto"/>
        <w:ind w:right="97"/>
        <w:jc w:val="center"/>
        <w:rPr>
          <w:b/>
          <w:sz w:val="28"/>
          <w:lang w:val="es-CL"/>
        </w:rPr>
      </w:pPr>
      <w:r w:rsidRPr="004151F8">
        <w:rPr>
          <w:b/>
          <w:color w:val="FFCC66"/>
          <w:sz w:val="28"/>
          <w:lang w:val="es-CL"/>
        </w:rPr>
        <w:t>DOMINGO DE PASCUA</w:t>
      </w:r>
      <w:bookmarkStart w:id="0" w:name="_GoBack"/>
      <w:bookmarkEnd w:id="0"/>
    </w:p>
    <w:p w:rsidR="004151F8" w:rsidRDefault="004151F8" w:rsidP="004151F8">
      <w:pPr>
        <w:spacing w:after="0" w:line="227" w:lineRule="auto"/>
        <w:ind w:right="97"/>
        <w:jc w:val="both"/>
        <w:rPr>
          <w:sz w:val="24"/>
          <w:lang w:val="es-CL"/>
        </w:rPr>
      </w:pPr>
    </w:p>
    <w:p w:rsidR="004151F8" w:rsidRPr="004151F8" w:rsidRDefault="004151F8" w:rsidP="004151F8">
      <w:pPr>
        <w:spacing w:after="0" w:line="227" w:lineRule="auto"/>
        <w:ind w:right="97"/>
        <w:jc w:val="both"/>
        <w:rPr>
          <w:sz w:val="24"/>
          <w:lang w:val="es-CL"/>
        </w:rPr>
      </w:pPr>
      <w:r w:rsidRPr="004151F8">
        <w:rPr>
          <w:sz w:val="24"/>
          <w:lang w:val="es-CL"/>
        </w:rPr>
        <w:t>Durante la Vigilia Pascual, madre de todas las santas vigilias, la Iglesia espera la Resurrección del Señor y celebra los Sacramentos de la Iniciación Cristiana, como medio de asimilar el contenido del Misterio Pascual del Señor.</w:t>
      </w:r>
      <w:r w:rsidR="00856F96">
        <w:rPr>
          <w:sz w:val="24"/>
          <w:lang w:val="es-CL"/>
        </w:rPr>
        <w:t xml:space="preserve"> </w:t>
      </w:r>
      <w:r w:rsidRPr="004151F8">
        <w:rPr>
          <w:sz w:val="24"/>
          <w:lang w:val="es-CL"/>
        </w:rPr>
        <w:t>En esta noche los judíos fueron liberados de la esclavitud de los egipcios, y cada año ese acontecimiento salvador, protagonizado por Dios, era recordado como un memorial. La liberación era el anuncio de una liberación más profunda y total que el mismo Dios realizaría a través de su Hijo, quien superando la muerte, saldría en esta noche, victorioso, del sepulcro.</w:t>
      </w:r>
    </w:p>
    <w:p w:rsidR="004151F8" w:rsidRDefault="004151F8" w:rsidP="004151F8">
      <w:pPr>
        <w:spacing w:after="0" w:line="227" w:lineRule="auto"/>
        <w:ind w:right="97"/>
        <w:jc w:val="both"/>
        <w:rPr>
          <w:sz w:val="24"/>
          <w:lang w:val="es-CL"/>
        </w:rPr>
      </w:pPr>
      <w:r w:rsidRPr="004151F8">
        <w:rPr>
          <w:sz w:val="24"/>
          <w:lang w:val="es-CL"/>
        </w:rPr>
        <w:t>El Señor, muerto y resucitado por nosotros, es el origen de nuestra salvación y es también el fundamento de nuestra fe y de nuestra esperanza. Esa salvación y esa vida se nos entregan y comunican a través de los sacramentos. Por esa razón, es el momento más oportuno para la recepción de aquellos sacramentos de la Iniciación que, además de hacernos hijos de Dios, confirman y robustecen nuestra vida cristiana.</w:t>
      </w:r>
    </w:p>
    <w:p w:rsidR="00C96A8B" w:rsidRDefault="00C96A8B" w:rsidP="004151F8">
      <w:pPr>
        <w:spacing w:after="0" w:line="227" w:lineRule="auto"/>
        <w:ind w:right="97"/>
        <w:jc w:val="both"/>
        <w:rPr>
          <w:sz w:val="24"/>
          <w:lang w:val="es-CL"/>
        </w:rPr>
      </w:pPr>
    </w:p>
    <w:p w:rsidR="00C96A8B" w:rsidRDefault="00C96A8B" w:rsidP="004151F8">
      <w:pPr>
        <w:spacing w:after="0" w:line="227" w:lineRule="auto"/>
        <w:ind w:right="97"/>
        <w:jc w:val="both"/>
        <w:rPr>
          <w:sz w:val="24"/>
          <w:lang w:val="es-CL"/>
        </w:rPr>
      </w:pPr>
    </w:p>
    <w:p w:rsidR="00C96A8B" w:rsidRDefault="00C96A8B" w:rsidP="004151F8">
      <w:pPr>
        <w:spacing w:after="0" w:line="227" w:lineRule="auto"/>
        <w:ind w:right="97"/>
        <w:jc w:val="both"/>
        <w:rPr>
          <w:sz w:val="24"/>
          <w:lang w:val="es-CL"/>
        </w:rPr>
      </w:pPr>
    </w:p>
    <w:p w:rsidR="00C96A8B" w:rsidRDefault="00C96A8B" w:rsidP="004151F8">
      <w:pPr>
        <w:spacing w:after="0" w:line="227" w:lineRule="auto"/>
        <w:ind w:right="97"/>
        <w:jc w:val="both"/>
        <w:rPr>
          <w:sz w:val="24"/>
          <w:lang w:val="es-CL"/>
        </w:rPr>
      </w:pPr>
    </w:p>
    <w:p w:rsidR="00C96A8B" w:rsidRDefault="00C96A8B" w:rsidP="004151F8">
      <w:pPr>
        <w:spacing w:after="0" w:line="227" w:lineRule="auto"/>
        <w:ind w:right="97"/>
        <w:jc w:val="both"/>
        <w:rPr>
          <w:sz w:val="24"/>
          <w:lang w:val="es-CL"/>
        </w:rPr>
      </w:pPr>
    </w:p>
    <w:p w:rsidR="00C96A8B" w:rsidRPr="00C96A8B" w:rsidRDefault="00C96A8B" w:rsidP="00C96A8B">
      <w:pPr>
        <w:spacing w:after="0" w:line="227" w:lineRule="auto"/>
        <w:ind w:right="97"/>
        <w:jc w:val="right"/>
        <w:rPr>
          <w:b/>
          <w:i/>
          <w:sz w:val="24"/>
          <w:lang w:val="es-CL"/>
        </w:rPr>
      </w:pPr>
      <w:r w:rsidRPr="00C96A8B">
        <w:rPr>
          <w:b/>
          <w:i/>
          <w:sz w:val="24"/>
          <w:lang w:val="es-CL"/>
        </w:rPr>
        <w:t>EQUIPO DE PASTORAL</w:t>
      </w:r>
    </w:p>
    <w:p w:rsidR="00C96A8B" w:rsidRPr="00C96A8B" w:rsidRDefault="00C96A8B" w:rsidP="00C96A8B">
      <w:pPr>
        <w:spacing w:after="0" w:line="227" w:lineRule="auto"/>
        <w:ind w:right="97"/>
        <w:jc w:val="right"/>
        <w:rPr>
          <w:b/>
          <w:i/>
          <w:sz w:val="24"/>
          <w:lang w:val="es-CL"/>
        </w:rPr>
      </w:pPr>
      <w:r w:rsidRPr="00C96A8B">
        <w:rPr>
          <w:b/>
          <w:i/>
          <w:sz w:val="24"/>
          <w:lang w:val="es-CL"/>
        </w:rPr>
        <w:t xml:space="preserve">SAN VICENTE FERRER  </w:t>
      </w:r>
    </w:p>
    <w:p w:rsidR="00C96A8B" w:rsidRPr="00C96A8B" w:rsidRDefault="00C96A8B" w:rsidP="00C96A8B">
      <w:pPr>
        <w:spacing w:after="0" w:line="227" w:lineRule="auto"/>
        <w:ind w:right="97"/>
        <w:jc w:val="right"/>
        <w:rPr>
          <w:i/>
          <w:sz w:val="24"/>
          <w:lang w:val="es-CL"/>
        </w:rPr>
      </w:pPr>
      <w:r>
        <w:rPr>
          <w:i/>
          <w:sz w:val="24"/>
          <w:lang w:val="es-CL"/>
        </w:rPr>
        <w:t xml:space="preserve"> </w:t>
      </w:r>
    </w:p>
    <w:sectPr w:rsidR="00C96A8B" w:rsidRPr="00C96A8B" w:rsidSect="00390742">
      <w:head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866" w:rsidRDefault="00157866" w:rsidP="00A70421">
      <w:pPr>
        <w:spacing w:after="0" w:line="240" w:lineRule="auto"/>
      </w:pPr>
      <w:r>
        <w:separator/>
      </w:r>
    </w:p>
  </w:endnote>
  <w:endnote w:type="continuationSeparator" w:id="1">
    <w:p w:rsidR="00157866" w:rsidRDefault="00157866" w:rsidP="00A70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866" w:rsidRDefault="00157866" w:rsidP="00A70421">
      <w:pPr>
        <w:spacing w:after="0" w:line="240" w:lineRule="auto"/>
      </w:pPr>
      <w:r>
        <w:separator/>
      </w:r>
    </w:p>
  </w:footnote>
  <w:footnote w:type="continuationSeparator" w:id="1">
    <w:p w:rsidR="00157866" w:rsidRDefault="00157866" w:rsidP="00A704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21" w:rsidRPr="00A70421" w:rsidRDefault="00A70421" w:rsidP="00390742">
    <w:pPr>
      <w:spacing w:after="0"/>
      <w:rPr>
        <w:b/>
        <w:sz w:val="18"/>
        <w:lang w:val="es-CL"/>
      </w:rPr>
    </w:pPr>
    <w:r w:rsidRPr="0040642D">
      <w:rPr>
        <w:noProof/>
        <w:sz w:val="18"/>
        <w:lang w:val="es-ES" w:eastAsia="es-ES"/>
      </w:rPr>
      <w:drawing>
        <wp:anchor distT="0" distB="0" distL="114300" distR="114300" simplePos="0" relativeHeight="251659264" behindDoc="1" locked="0" layoutInCell="1" allowOverlap="1">
          <wp:simplePos x="0" y="0"/>
          <wp:positionH relativeFrom="column">
            <wp:posOffset>-9525</wp:posOffset>
          </wp:positionH>
          <wp:positionV relativeFrom="paragraph">
            <wp:posOffset>-35560</wp:posOffset>
          </wp:positionV>
          <wp:extent cx="457200" cy="508468"/>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grayscl/>
                  </a:blip>
                  <a:srcRect/>
                  <a:stretch>
                    <a:fillRect/>
                  </a:stretch>
                </pic:blipFill>
                <pic:spPr bwMode="auto">
                  <a:xfrm>
                    <a:off x="0" y="0"/>
                    <a:ext cx="457200" cy="508468"/>
                  </a:xfrm>
                  <a:prstGeom prst="rect">
                    <a:avLst/>
                  </a:prstGeom>
                  <a:noFill/>
                  <a:ln w="9525">
                    <a:noFill/>
                    <a:miter lim="800000"/>
                    <a:headEnd/>
                    <a:tailEnd/>
                  </a:ln>
                </pic:spPr>
              </pic:pic>
            </a:graphicData>
          </a:graphic>
        </wp:anchor>
      </w:drawing>
    </w:r>
    <w:r w:rsidRPr="00A70421">
      <w:rPr>
        <w:b/>
        <w:sz w:val="18"/>
        <w:lang w:val="es-CL"/>
      </w:rPr>
      <w:t xml:space="preserve">“Con María servidores de la esperanza” </w:t>
    </w:r>
  </w:p>
  <w:p w:rsidR="00390742" w:rsidRDefault="00A70421" w:rsidP="00390742">
    <w:pPr>
      <w:spacing w:after="0"/>
      <w:rPr>
        <w:b/>
        <w:sz w:val="18"/>
        <w:lang w:val="es-CL"/>
      </w:rPr>
    </w:pPr>
    <w:r w:rsidRPr="00A70421">
      <w:rPr>
        <w:b/>
        <w:sz w:val="18"/>
        <w:lang w:val="es-CL"/>
      </w:rPr>
      <w:t xml:space="preserve"> “Escuela Básica 261 San Vicente Ferrer” </w:t>
    </w:r>
  </w:p>
  <w:p w:rsidR="00A70421" w:rsidRPr="00A70421" w:rsidRDefault="00390742" w:rsidP="00390742">
    <w:pPr>
      <w:spacing w:after="0"/>
      <w:rPr>
        <w:lang w:val="es-CL"/>
      </w:rPr>
    </w:pPr>
    <w:r w:rsidRPr="00390742">
      <w:rPr>
        <w:b/>
        <w:sz w:val="18"/>
        <w:lang w:val="es-CL"/>
      </w:rPr>
      <w:t>Departamento de Pastoral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2260E"/>
    <w:rsid w:val="0007184B"/>
    <w:rsid w:val="00157866"/>
    <w:rsid w:val="0033795F"/>
    <w:rsid w:val="00390742"/>
    <w:rsid w:val="004151F8"/>
    <w:rsid w:val="004773A5"/>
    <w:rsid w:val="0048133D"/>
    <w:rsid w:val="006A1837"/>
    <w:rsid w:val="007A4279"/>
    <w:rsid w:val="007C6EEB"/>
    <w:rsid w:val="00810324"/>
    <w:rsid w:val="00823866"/>
    <w:rsid w:val="00856F96"/>
    <w:rsid w:val="008D6BCE"/>
    <w:rsid w:val="00A70421"/>
    <w:rsid w:val="00AB6F97"/>
    <w:rsid w:val="00AC5DD9"/>
    <w:rsid w:val="00B1732E"/>
    <w:rsid w:val="00B2260E"/>
    <w:rsid w:val="00B56140"/>
    <w:rsid w:val="00BB4EEE"/>
    <w:rsid w:val="00C30125"/>
    <w:rsid w:val="00C77AD0"/>
    <w:rsid w:val="00C96A8B"/>
    <w:rsid w:val="00CF6840"/>
    <w:rsid w:val="00D17F17"/>
    <w:rsid w:val="00D742EA"/>
    <w:rsid w:val="00DB3D4D"/>
    <w:rsid w:val="00DB6467"/>
    <w:rsid w:val="00DF7265"/>
    <w:rsid w:val="00F171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04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421"/>
  </w:style>
  <w:style w:type="paragraph" w:styleId="Piedepgina">
    <w:name w:val="footer"/>
    <w:basedOn w:val="Normal"/>
    <w:link w:val="PiedepginaCar"/>
    <w:uiPriority w:val="99"/>
    <w:unhideWhenUsed/>
    <w:rsid w:val="00A704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421"/>
  </w:style>
  <w:style w:type="paragraph" w:styleId="Textodeglobo">
    <w:name w:val="Balloon Text"/>
    <w:basedOn w:val="Normal"/>
    <w:link w:val="TextodegloboCar"/>
    <w:uiPriority w:val="99"/>
    <w:semiHidden/>
    <w:unhideWhenUsed/>
    <w:rsid w:val="00A70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421"/>
    <w:rPr>
      <w:rFonts w:ascii="Tahoma" w:hAnsi="Tahoma" w:cs="Tahoma"/>
      <w:sz w:val="16"/>
      <w:szCs w:val="16"/>
    </w:rPr>
  </w:style>
  <w:style w:type="character" w:styleId="Hipervnculo">
    <w:name w:val="Hyperlink"/>
    <w:basedOn w:val="Fuentedeprrafopredeter"/>
    <w:uiPriority w:val="99"/>
    <w:unhideWhenUsed/>
    <w:rsid w:val="004813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04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421"/>
  </w:style>
  <w:style w:type="paragraph" w:styleId="Piedepgina">
    <w:name w:val="footer"/>
    <w:basedOn w:val="Normal"/>
    <w:link w:val="PiedepginaCar"/>
    <w:uiPriority w:val="99"/>
    <w:unhideWhenUsed/>
    <w:rsid w:val="00A704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421"/>
  </w:style>
  <w:style w:type="paragraph" w:styleId="Textodeglobo">
    <w:name w:val="Balloon Text"/>
    <w:basedOn w:val="Normal"/>
    <w:link w:val="TextodegloboCar"/>
    <w:uiPriority w:val="99"/>
    <w:semiHidden/>
    <w:unhideWhenUsed/>
    <w:rsid w:val="00A70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anciaroscellian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C9524-2260-49F8-B62B-994009DD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1009</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Notebook-XX</dc:creator>
  <cp:lastModifiedBy>colegio</cp:lastModifiedBy>
  <cp:revision>5</cp:revision>
  <dcterms:created xsi:type="dcterms:W3CDTF">2020-04-04T12:43:00Z</dcterms:created>
  <dcterms:modified xsi:type="dcterms:W3CDTF">2020-04-06T19:30:00Z</dcterms:modified>
</cp:coreProperties>
</file>